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FC0E0" w14:textId="77777777" w:rsidR="00F164F2" w:rsidRPr="00E8322E" w:rsidRDefault="00F164F2" w:rsidP="00F164F2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i/>
          <w:iCs/>
          <w:lang w:eastAsia="ru-RU"/>
        </w:rPr>
      </w:pPr>
    </w:p>
    <w:p w14:paraId="1FA4D178" w14:textId="77777777" w:rsidR="00FF2BE2" w:rsidRPr="007F171A" w:rsidRDefault="00FF2BE2" w:rsidP="00FF2BE2">
      <w:pPr>
        <w:pStyle w:val="Style1"/>
        <w:widowControl/>
        <w:spacing w:before="58" w:line="240" w:lineRule="auto"/>
        <w:ind w:left="3262"/>
        <w:rPr>
          <w:rStyle w:val="FontStyle11"/>
          <w:rFonts w:ascii="Arial Unicode" w:hAnsi="Arial Unicode"/>
          <w:b/>
          <w:noProof/>
          <w:lang w:val="en-US"/>
        </w:rPr>
      </w:pPr>
      <w:r>
        <w:rPr>
          <w:rStyle w:val="FontStyle11"/>
          <w:rFonts w:ascii="Arial Unicode" w:hAnsi="Arial Unicode"/>
          <w:b/>
          <w:noProof/>
          <w:lang w:val="en-US"/>
        </w:rPr>
        <w:t xml:space="preserve">                                   </w:t>
      </w:r>
      <w:r w:rsidRPr="00EE6AFE">
        <w:rPr>
          <w:rStyle w:val="FontStyle11"/>
          <w:rFonts w:ascii="Arial Unicode" w:hAnsi="Arial Unicode"/>
          <w:b/>
          <w:noProof/>
        </w:rPr>
        <w:t>Տեխնիկական</w:t>
      </w:r>
      <w:r w:rsidRPr="007F171A">
        <w:rPr>
          <w:rStyle w:val="FontStyle11"/>
          <w:rFonts w:ascii="Arial Unicode" w:hAnsi="Arial Unicode"/>
          <w:b/>
          <w:noProof/>
          <w:lang w:val="en-US"/>
        </w:rPr>
        <w:t xml:space="preserve"> </w:t>
      </w:r>
      <w:r w:rsidRPr="00EE6AFE">
        <w:rPr>
          <w:rStyle w:val="FontStyle11"/>
          <w:rFonts w:ascii="Arial Unicode" w:hAnsi="Arial Unicode"/>
          <w:b/>
          <w:noProof/>
        </w:rPr>
        <w:t>բնութագիր</w:t>
      </w:r>
    </w:p>
    <w:p w14:paraId="377705D3" w14:textId="77777777" w:rsidR="00F164F2" w:rsidRPr="007B109F" w:rsidRDefault="00342049" w:rsidP="007B10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proofErr w:type="spellStart"/>
      <w:r w:rsidRPr="007B109F">
        <w:rPr>
          <w:rFonts w:ascii="Arial Unicode" w:eastAsia="Times New Roman" w:hAnsi="Arial Unicode" w:cs="Times New Roman"/>
          <w:iCs/>
          <w:sz w:val="21"/>
          <w:szCs w:val="21"/>
        </w:rPr>
        <w:t>Ձորագյուղ</w:t>
      </w:r>
      <w:proofErr w:type="spellEnd"/>
      <w:r w:rsidR="00F13515">
        <w:rPr>
          <w:rFonts w:ascii="Arial Unicode" w:eastAsia="Times New Roman" w:hAnsi="Arial Unicode" w:cs="Times New Roman"/>
          <w:iCs/>
          <w:sz w:val="21"/>
          <w:szCs w:val="21"/>
        </w:rPr>
        <w:t xml:space="preserve"> </w:t>
      </w:r>
      <w:proofErr w:type="spellStart"/>
      <w:r w:rsidR="00F13515">
        <w:rPr>
          <w:rFonts w:ascii="Arial Unicode" w:eastAsia="Times New Roman" w:hAnsi="Arial Unicode" w:cs="Times New Roman"/>
          <w:iCs/>
          <w:sz w:val="21"/>
          <w:szCs w:val="21"/>
        </w:rPr>
        <w:t>բնակավայրում</w:t>
      </w:r>
      <w:proofErr w:type="spellEnd"/>
      <w:r w:rsidR="00F13515">
        <w:rPr>
          <w:rFonts w:ascii="Arial Unicode" w:eastAsia="Times New Roman" w:hAnsi="Arial Unicode" w:cs="Times New Roman"/>
          <w:iCs/>
          <w:sz w:val="21"/>
          <w:szCs w:val="21"/>
        </w:rPr>
        <w:t xml:space="preserve"> </w:t>
      </w:r>
      <w:proofErr w:type="spellStart"/>
      <w:r w:rsidR="00F13515">
        <w:rPr>
          <w:rFonts w:ascii="Arial Unicode" w:eastAsia="Times New Roman" w:hAnsi="Arial Unicode" w:cs="Times New Roman"/>
          <w:iCs/>
          <w:sz w:val="21"/>
          <w:szCs w:val="21"/>
        </w:rPr>
        <w:t>փողոցային</w:t>
      </w:r>
      <w:proofErr w:type="spellEnd"/>
      <w:r w:rsidR="00F13515">
        <w:rPr>
          <w:rFonts w:ascii="Arial Unicode" w:eastAsia="Times New Roman" w:hAnsi="Arial Unicode" w:cs="Times New Roman"/>
          <w:iCs/>
          <w:sz w:val="21"/>
          <w:szCs w:val="21"/>
        </w:rPr>
        <w:t xml:space="preserve"> </w:t>
      </w:r>
      <w:proofErr w:type="spellStart"/>
      <w:r w:rsidR="00F13515">
        <w:rPr>
          <w:rFonts w:ascii="Arial Unicode" w:eastAsia="Times New Roman" w:hAnsi="Arial Unicode" w:cs="Times New Roman"/>
          <w:iCs/>
          <w:sz w:val="21"/>
          <w:szCs w:val="21"/>
        </w:rPr>
        <w:t>լուսավորության</w:t>
      </w:r>
      <w:proofErr w:type="spellEnd"/>
      <w:r w:rsidR="00F13515">
        <w:rPr>
          <w:rFonts w:ascii="Arial Unicode" w:eastAsia="Times New Roman" w:hAnsi="Arial Unicode" w:cs="Times New Roman"/>
          <w:iCs/>
          <w:sz w:val="21"/>
          <w:szCs w:val="21"/>
        </w:rPr>
        <w:t xml:space="preserve"> </w:t>
      </w:r>
      <w:r w:rsidR="007B109F" w:rsidRPr="007B109F">
        <w:rPr>
          <w:rFonts w:ascii="Arial Unicode" w:eastAsia="Times New Roman" w:hAnsi="Arial Unicode" w:cs="Times New Roman"/>
          <w:iCs/>
          <w:sz w:val="21"/>
          <w:szCs w:val="21"/>
        </w:rPr>
        <w:t>ցանցի կառուցում</w:t>
      </w:r>
    </w:p>
    <w:p w14:paraId="6C274F2F" w14:textId="1104B10D" w:rsidR="00F164F2" w:rsidRPr="007F171A" w:rsidRDefault="007B109F" w:rsidP="007B109F">
      <w:pPr>
        <w:pStyle w:val="Style1"/>
        <w:widowControl/>
        <w:spacing w:before="58" w:line="240" w:lineRule="auto"/>
        <w:ind w:left="3262"/>
        <w:rPr>
          <w:rStyle w:val="FontStyle11"/>
          <w:rFonts w:ascii="Arial Unicode" w:hAnsi="Arial Unicode"/>
          <w:b/>
          <w:noProof/>
          <w:lang w:val="en-US"/>
        </w:rPr>
      </w:pPr>
      <w:r>
        <w:rPr>
          <w:rStyle w:val="FontStyle11"/>
          <w:rFonts w:ascii="Arial Unicode" w:hAnsi="Arial Unicode"/>
          <w:b/>
          <w:noProof/>
          <w:lang w:val="en-US"/>
        </w:rPr>
        <w:t xml:space="preserve">                                   </w:t>
      </w:r>
    </w:p>
    <w:p w14:paraId="3B15AE9E" w14:textId="77777777" w:rsidR="00F164F2" w:rsidRPr="00EE6AFE" w:rsidRDefault="00F164F2" w:rsidP="00F164F2">
      <w:pPr>
        <w:pStyle w:val="Style2"/>
        <w:widowControl/>
        <w:spacing w:line="240" w:lineRule="exact"/>
        <w:rPr>
          <w:rFonts w:ascii="Arial Unicode" w:hAnsi="Arial Unicode"/>
          <w:lang w:val="en-US"/>
        </w:rPr>
      </w:pPr>
    </w:p>
    <w:p w14:paraId="49D8B6A5" w14:textId="77777777" w:rsidR="00F164F2" w:rsidRPr="007F171A" w:rsidRDefault="00F13515" w:rsidP="00F164F2">
      <w:pPr>
        <w:pStyle w:val="Style2"/>
        <w:widowControl/>
        <w:spacing w:before="74" w:line="367" w:lineRule="exact"/>
        <w:ind w:left="396"/>
        <w:jc w:val="center"/>
        <w:rPr>
          <w:rStyle w:val="FontStyle11"/>
          <w:rFonts w:ascii="Arial Unicode" w:hAnsi="Arial Unicode"/>
          <w:noProof/>
          <w:lang w:val="en-US"/>
        </w:rPr>
      </w:pPr>
      <w:r>
        <w:rPr>
          <w:rStyle w:val="FontStyle11"/>
          <w:rFonts w:ascii="Arial Unicode" w:hAnsi="Arial Unicode"/>
          <w:noProof/>
          <w:lang w:val="en-US"/>
        </w:rPr>
        <w:t>Փողոցային լուսավորության ցանց</w:t>
      </w:r>
      <w:r w:rsidR="007B109F">
        <w:rPr>
          <w:rStyle w:val="FontStyle11"/>
          <w:rFonts w:ascii="Arial Unicode" w:hAnsi="Arial Unicode"/>
          <w:noProof/>
          <w:lang w:val="en-US"/>
        </w:rPr>
        <w:t>ի կառուց</w:t>
      </w:r>
      <w:r w:rsidR="00F164F2" w:rsidRPr="00FC141F">
        <w:rPr>
          <w:rStyle w:val="FontStyle11"/>
          <w:rFonts w:ascii="Arial Unicode" w:hAnsi="Arial Unicode"/>
          <w:noProof/>
          <w:lang w:val="en-US"/>
        </w:rPr>
        <w:t>ման</w:t>
      </w:r>
      <w:r w:rsidR="00F164F2" w:rsidRPr="007F171A">
        <w:rPr>
          <w:rStyle w:val="FontStyle11"/>
          <w:rFonts w:ascii="Arial Unicode" w:hAnsi="Arial Unicode"/>
          <w:noProof/>
          <w:lang w:val="en-US"/>
        </w:rPr>
        <w:t xml:space="preserve">  </w:t>
      </w:r>
      <w:r w:rsidR="00F164F2" w:rsidRPr="00FC141F">
        <w:rPr>
          <w:rStyle w:val="FontStyle11"/>
          <w:rFonts w:ascii="Arial Unicode" w:hAnsi="Arial Unicode"/>
          <w:noProof/>
          <w:lang w:val="en-US"/>
        </w:rPr>
        <w:t>աշխատանքներ</w:t>
      </w:r>
    </w:p>
    <w:p w14:paraId="19E3AA37" w14:textId="77777777" w:rsidR="00F164F2" w:rsidRPr="00F13515" w:rsidRDefault="00F13515" w:rsidP="00EE2950">
      <w:pPr>
        <w:pStyle w:val="Style2"/>
        <w:widowControl/>
        <w:spacing w:before="74" w:line="367" w:lineRule="exact"/>
        <w:ind w:left="360"/>
        <w:rPr>
          <w:rStyle w:val="FontStyle11"/>
          <w:rFonts w:ascii="Arial Unicode" w:hAnsi="Arial Unicode"/>
          <w:noProof/>
          <w:lang w:val="en-US"/>
        </w:rPr>
      </w:pPr>
      <w:r>
        <w:rPr>
          <w:rStyle w:val="FontStyle11"/>
          <w:rFonts w:ascii="Arial Unicode" w:hAnsi="Arial Unicode"/>
          <w:noProof/>
          <w:lang w:val="en-US"/>
        </w:rPr>
        <w:t>Փողոցային լուսավորության ցանց</w:t>
      </w:r>
      <w:r w:rsidR="007B109F">
        <w:rPr>
          <w:rStyle w:val="FontStyle11"/>
          <w:rFonts w:ascii="Arial Unicode" w:hAnsi="Arial Unicode"/>
          <w:noProof/>
          <w:lang w:val="en-US"/>
        </w:rPr>
        <w:t>ի</w:t>
      </w:r>
      <w:r w:rsidR="00F164F2" w:rsidRPr="007F171A">
        <w:rPr>
          <w:rStyle w:val="FontStyle11"/>
          <w:rFonts w:ascii="Arial Unicode" w:hAnsi="Arial Unicode"/>
          <w:noProof/>
          <w:lang w:val="en-US"/>
        </w:rPr>
        <w:t xml:space="preserve"> </w:t>
      </w:r>
      <w:r w:rsidR="00F164F2" w:rsidRPr="00FC141F">
        <w:rPr>
          <w:rStyle w:val="FontStyle11"/>
          <w:rFonts w:ascii="Arial Unicode" w:hAnsi="Arial Unicode"/>
          <w:noProof/>
        </w:rPr>
        <w:t>հակիրճ</w:t>
      </w:r>
      <w:r w:rsidR="00F164F2" w:rsidRPr="007F171A">
        <w:rPr>
          <w:rStyle w:val="FontStyle11"/>
          <w:rFonts w:ascii="Arial Unicode" w:hAnsi="Arial Unicode"/>
          <w:noProof/>
          <w:lang w:val="en-US"/>
        </w:rPr>
        <w:t xml:space="preserve"> </w:t>
      </w:r>
      <w:r w:rsidR="00F164F2" w:rsidRPr="00FC141F">
        <w:rPr>
          <w:rStyle w:val="FontStyle11"/>
          <w:rFonts w:ascii="Arial Unicode" w:hAnsi="Arial Unicode"/>
          <w:noProof/>
        </w:rPr>
        <w:t>նկարագրությունը</w:t>
      </w:r>
    </w:p>
    <w:p w14:paraId="4E05C464" w14:textId="77777777" w:rsidR="00F13515" w:rsidRDefault="007B109F" w:rsidP="009D15E3">
      <w:pPr>
        <w:pStyle w:val="Style6"/>
        <w:widowControl/>
        <w:spacing w:line="312" w:lineRule="exact"/>
        <w:jc w:val="left"/>
        <w:rPr>
          <w:rStyle w:val="FontStyle13"/>
          <w:rFonts w:ascii="Arial Unicode" w:hAnsi="Arial Unicode"/>
          <w:noProof/>
          <w:lang w:val="en-US"/>
        </w:rPr>
      </w:pPr>
      <w:r>
        <w:rPr>
          <w:rStyle w:val="FontStyle13"/>
          <w:rFonts w:ascii="Arial Unicode" w:hAnsi="Arial Unicode"/>
          <w:noProof/>
          <w:lang w:val="en-US"/>
        </w:rPr>
        <w:t xml:space="preserve">     </w:t>
      </w:r>
      <w:r w:rsidR="00F164F2" w:rsidRPr="007F171A">
        <w:rPr>
          <w:rStyle w:val="FontStyle13"/>
          <w:rFonts w:ascii="Arial Unicode" w:hAnsi="Arial Unicode"/>
          <w:noProof/>
          <w:lang w:val="en-US"/>
        </w:rPr>
        <w:t xml:space="preserve"> </w:t>
      </w:r>
      <w:r w:rsidR="009D15E3">
        <w:rPr>
          <w:rStyle w:val="FontStyle13"/>
          <w:rFonts w:ascii="Arial Unicode" w:hAnsi="Arial Unicode"/>
          <w:noProof/>
          <w:lang w:val="en-US"/>
        </w:rPr>
        <w:t xml:space="preserve">Ձորագյուղ </w:t>
      </w:r>
      <w:r w:rsidR="00F13515">
        <w:rPr>
          <w:rStyle w:val="FontStyle13"/>
          <w:rFonts w:ascii="Arial Unicode" w:hAnsi="Arial Unicode"/>
          <w:noProof/>
          <w:lang w:val="en-US"/>
        </w:rPr>
        <w:t xml:space="preserve">բնակավայրը կառուցված է ձորերի, բլուրների և այլ անհարթ տարածքների   </w:t>
      </w:r>
    </w:p>
    <w:p w14:paraId="4E4C03F3" w14:textId="3084F2CF" w:rsidR="00806DDC" w:rsidRDefault="00F13515" w:rsidP="009D15E3">
      <w:pPr>
        <w:pStyle w:val="Style6"/>
        <w:widowControl/>
        <w:spacing w:line="312" w:lineRule="exact"/>
        <w:jc w:val="left"/>
        <w:rPr>
          <w:rStyle w:val="FontStyle13"/>
          <w:rFonts w:ascii="Arial Unicode" w:hAnsi="Arial Unicode"/>
          <w:noProof/>
          <w:lang w:val="en-US"/>
        </w:rPr>
      </w:pPr>
      <w:r>
        <w:rPr>
          <w:rStyle w:val="FontStyle13"/>
          <w:rFonts w:ascii="Arial Unicode" w:hAnsi="Arial Unicode"/>
          <w:noProof/>
          <w:lang w:val="en-US"/>
        </w:rPr>
        <w:t xml:space="preserve">      </w:t>
      </w:r>
      <w:r w:rsidR="00FF2BE2">
        <w:rPr>
          <w:rStyle w:val="FontStyle13"/>
          <w:rFonts w:ascii="Arial Unicode" w:hAnsi="Arial Unicode"/>
          <w:noProof/>
          <w:lang w:val="en-US"/>
        </w:rPr>
        <w:t>Վ</w:t>
      </w:r>
      <w:r>
        <w:rPr>
          <w:rStyle w:val="FontStyle13"/>
          <w:rFonts w:ascii="Arial Unicode" w:hAnsi="Arial Unicode"/>
          <w:noProof/>
          <w:lang w:val="en-US"/>
        </w:rPr>
        <w:t>րա</w:t>
      </w:r>
      <w:r w:rsidR="00FF2BE2">
        <w:rPr>
          <w:rStyle w:val="FontStyle13"/>
          <w:rFonts w:ascii="Arial Unicode" w:hAnsi="Arial Unicode"/>
          <w:noProof/>
          <w:lang w:val="en-US"/>
        </w:rPr>
        <w:t>: Փ</w:t>
      </w:r>
      <w:r>
        <w:rPr>
          <w:rStyle w:val="FontStyle13"/>
          <w:rFonts w:ascii="Arial Unicode" w:hAnsi="Arial Unicode"/>
          <w:noProof/>
          <w:lang w:val="en-US"/>
        </w:rPr>
        <w:t>ողոցները հիմնականում ոլորապտույթ են ու թեք:</w:t>
      </w:r>
      <w:r w:rsidR="00806DDC">
        <w:rPr>
          <w:rStyle w:val="FontStyle13"/>
          <w:rFonts w:ascii="Arial Unicode" w:hAnsi="Arial Unicode"/>
          <w:noProof/>
          <w:lang w:val="en-US"/>
        </w:rPr>
        <w:t xml:space="preserve"> Փողոցներում առկա է նաև    </w:t>
      </w:r>
    </w:p>
    <w:p w14:paraId="55405007" w14:textId="77777777" w:rsidR="009D15E3" w:rsidRDefault="00806DDC" w:rsidP="009D15E3">
      <w:pPr>
        <w:pStyle w:val="Style6"/>
        <w:widowControl/>
        <w:spacing w:line="312" w:lineRule="exact"/>
        <w:jc w:val="left"/>
        <w:rPr>
          <w:rStyle w:val="FontStyle13"/>
          <w:rFonts w:ascii="Arial Unicode" w:hAnsi="Arial Unicode"/>
          <w:noProof/>
          <w:lang w:val="en-US"/>
        </w:rPr>
      </w:pPr>
      <w:r>
        <w:rPr>
          <w:rStyle w:val="FontStyle13"/>
          <w:rFonts w:ascii="Arial Unicode" w:hAnsi="Arial Unicode"/>
          <w:noProof/>
          <w:lang w:val="en-US"/>
        </w:rPr>
        <w:t xml:space="preserve">      դժվարամատչ հատվածներ:</w:t>
      </w:r>
      <w:r w:rsidR="007B109F">
        <w:rPr>
          <w:rStyle w:val="FontStyle13"/>
          <w:rFonts w:ascii="Arial Unicode" w:hAnsi="Arial Unicode"/>
          <w:noProof/>
          <w:lang w:val="en-US"/>
        </w:rPr>
        <w:t xml:space="preserve"> </w:t>
      </w:r>
      <w:r w:rsidR="009D15E3">
        <w:rPr>
          <w:rStyle w:val="FontStyle13"/>
          <w:rFonts w:ascii="Arial Unicode" w:hAnsi="Arial Unicode"/>
          <w:noProof/>
          <w:lang w:val="en-US"/>
        </w:rPr>
        <w:t xml:space="preserve">  </w:t>
      </w:r>
    </w:p>
    <w:p w14:paraId="1F4AF2B6" w14:textId="3A8E5F7E" w:rsidR="00F164F2" w:rsidRPr="00F66DEB" w:rsidRDefault="00F67116" w:rsidP="009D15E3">
      <w:pPr>
        <w:pStyle w:val="Style6"/>
        <w:widowControl/>
        <w:spacing w:line="312" w:lineRule="exact"/>
        <w:jc w:val="left"/>
        <w:rPr>
          <w:rStyle w:val="FontStyle13"/>
          <w:rFonts w:ascii="Arial Unicode" w:hAnsi="Arial Unicode"/>
          <w:noProof/>
          <w:lang w:val="en-US"/>
        </w:rPr>
      </w:pPr>
      <w:r>
        <w:rPr>
          <w:rStyle w:val="FontStyle13"/>
          <w:rFonts w:ascii="Arial Unicode" w:hAnsi="Arial Unicode"/>
          <w:noProof/>
          <w:lang w:val="en-US"/>
        </w:rPr>
        <w:t xml:space="preserve">      </w:t>
      </w:r>
      <w:r w:rsidR="00F164F2" w:rsidRPr="00FC141F">
        <w:rPr>
          <w:rStyle w:val="FontStyle13"/>
          <w:rFonts w:ascii="Arial Unicode" w:hAnsi="Arial Unicode"/>
          <w:noProof/>
        </w:rPr>
        <w:t>Շահառուների</w:t>
      </w:r>
      <w:r w:rsidR="00F164F2" w:rsidRPr="00F66DEB">
        <w:rPr>
          <w:rStyle w:val="FontStyle13"/>
          <w:rFonts w:ascii="Arial Unicode" w:hAnsi="Arial Unicode"/>
          <w:noProof/>
          <w:lang w:val="en-US"/>
        </w:rPr>
        <w:t xml:space="preserve"> </w:t>
      </w:r>
      <w:r w:rsidR="00F164F2" w:rsidRPr="00FC141F">
        <w:rPr>
          <w:rStyle w:val="FontStyle13"/>
          <w:rFonts w:ascii="Arial Unicode" w:hAnsi="Arial Unicode"/>
          <w:noProof/>
        </w:rPr>
        <w:t>թիվը՝</w:t>
      </w:r>
      <w:r w:rsidR="007B109F">
        <w:rPr>
          <w:rStyle w:val="FontStyle13"/>
          <w:rFonts w:ascii="Arial Unicode" w:hAnsi="Arial Unicode"/>
          <w:noProof/>
          <w:lang w:val="en-US"/>
        </w:rPr>
        <w:t xml:space="preserve">  </w:t>
      </w:r>
      <w:r w:rsidR="00FF2BE2">
        <w:rPr>
          <w:rStyle w:val="FontStyle13"/>
          <w:rFonts w:ascii="Arial Unicode" w:hAnsi="Arial Unicode"/>
          <w:noProof/>
          <w:lang w:val="en-US"/>
        </w:rPr>
        <w:t>15</w:t>
      </w:r>
      <w:r w:rsidR="007B109F">
        <w:rPr>
          <w:rStyle w:val="FontStyle13"/>
          <w:rFonts w:ascii="Arial Unicode" w:hAnsi="Arial Unicode"/>
          <w:noProof/>
          <w:lang w:val="en-US"/>
        </w:rPr>
        <w:t>0</w:t>
      </w:r>
      <w:r w:rsidR="00F164F2" w:rsidRPr="00F66DEB">
        <w:rPr>
          <w:rStyle w:val="FontStyle13"/>
          <w:rFonts w:ascii="Arial Unicode" w:hAnsi="Arial Unicode"/>
          <w:noProof/>
          <w:lang w:val="en-US"/>
        </w:rPr>
        <w:t>0</w:t>
      </w:r>
      <w:r w:rsidR="007B109F">
        <w:rPr>
          <w:rStyle w:val="FontStyle13"/>
          <w:rFonts w:ascii="Arial Unicode" w:hAnsi="Arial Unicode"/>
          <w:noProof/>
          <w:lang w:val="en-US"/>
        </w:rPr>
        <w:t>,</w:t>
      </w:r>
    </w:p>
    <w:p w14:paraId="7330AF99" w14:textId="232B7F6A" w:rsidR="00FF2BE2" w:rsidRDefault="009D15E3" w:rsidP="00FF2BE2">
      <w:pPr>
        <w:pStyle w:val="Style2"/>
        <w:widowControl/>
        <w:spacing w:before="74" w:line="367" w:lineRule="exact"/>
        <w:ind w:right="-142"/>
        <w:rPr>
          <w:rStyle w:val="FontStyle11"/>
          <w:rFonts w:ascii="Arial Unicode" w:hAnsi="Arial Unicode"/>
          <w:noProof/>
          <w:sz w:val="20"/>
          <w:szCs w:val="20"/>
          <w:lang w:val="hy-AM"/>
        </w:rPr>
      </w:pPr>
      <w:r>
        <w:rPr>
          <w:rStyle w:val="FontStyle11"/>
          <w:rFonts w:ascii="Arial Unicode" w:hAnsi="Arial Unicode"/>
          <w:noProof/>
          <w:lang w:val="en-US"/>
        </w:rPr>
        <w:t xml:space="preserve">      </w:t>
      </w:r>
      <w:r w:rsidR="00FF2BE2">
        <w:rPr>
          <w:rStyle w:val="FontStyle11"/>
          <w:rFonts w:ascii="Arial Unicode" w:hAnsi="Arial Unicode"/>
          <w:noProof/>
          <w:lang w:val="en-US"/>
        </w:rPr>
        <w:t>Փողոցային լուսավորության ցանցի</w:t>
      </w:r>
      <w:r w:rsidR="00FF2BE2" w:rsidRPr="007F171A">
        <w:rPr>
          <w:rStyle w:val="FontStyle11"/>
          <w:rFonts w:ascii="Arial Unicode" w:hAnsi="Arial Unicode"/>
          <w:noProof/>
          <w:lang w:val="en-US"/>
        </w:rPr>
        <w:t xml:space="preserve"> </w:t>
      </w:r>
      <w:r w:rsidR="00FF2BE2" w:rsidRPr="009906D3">
        <w:rPr>
          <w:rStyle w:val="FontStyle11"/>
          <w:rFonts w:ascii="Arial Unicode" w:hAnsi="Arial Unicode"/>
          <w:noProof/>
          <w:lang w:val="hy-AM"/>
        </w:rPr>
        <w:t>կառուցման արդյունքում</w:t>
      </w:r>
      <w:r w:rsidR="00FF2BE2">
        <w:rPr>
          <w:rStyle w:val="FontStyle11"/>
          <w:rFonts w:ascii="Arial Unicode" w:hAnsi="Arial Unicode"/>
          <w:noProof/>
          <w:lang w:val="hy-AM"/>
        </w:rPr>
        <w:t xml:space="preserve"> կբարելավվի բնակչության կենսամակարդակը:</w:t>
      </w:r>
      <w:r w:rsidR="00FF2BE2" w:rsidRPr="001E2CCC">
        <w:rPr>
          <w:rStyle w:val="FontStyle11"/>
          <w:rFonts w:ascii="Arial Unicode" w:hAnsi="Arial Unicode"/>
          <w:noProof/>
          <w:sz w:val="20"/>
          <w:szCs w:val="20"/>
          <w:lang w:val="hy-AM"/>
        </w:rPr>
        <w:t xml:space="preserve"> </w:t>
      </w:r>
    </w:p>
    <w:p w14:paraId="2DCD7CF7" w14:textId="77777777" w:rsidR="00FF2BE2" w:rsidRPr="001E2CCC" w:rsidRDefault="00FF2BE2" w:rsidP="00FF2BE2">
      <w:pPr>
        <w:pStyle w:val="Style2"/>
        <w:widowControl/>
        <w:spacing w:before="74" w:line="367" w:lineRule="exact"/>
        <w:ind w:right="-142"/>
        <w:rPr>
          <w:rStyle w:val="FontStyle11"/>
          <w:rFonts w:ascii="Arial Unicode" w:hAnsi="Arial Unicode"/>
          <w:noProof/>
          <w:sz w:val="20"/>
          <w:szCs w:val="20"/>
          <w:lang w:val="hy-AM"/>
        </w:rPr>
      </w:pPr>
      <w:r w:rsidRPr="001E2CCC">
        <w:rPr>
          <w:rStyle w:val="FontStyle11"/>
          <w:rFonts w:ascii="Arial Unicode" w:hAnsi="Arial Unicode"/>
          <w:noProof/>
          <w:sz w:val="20"/>
          <w:szCs w:val="20"/>
          <w:lang w:val="hy-AM"/>
        </w:rPr>
        <w:t xml:space="preserve">                              </w:t>
      </w:r>
    </w:p>
    <w:p w14:paraId="3F3FD74A" w14:textId="77777777" w:rsidR="00FF2BE2" w:rsidRPr="008367A7" w:rsidRDefault="00FF2BE2" w:rsidP="00FF2BE2">
      <w:pPr>
        <w:rPr>
          <w:sz w:val="24"/>
          <w:szCs w:val="24"/>
          <w:lang w:val="hy-AM"/>
        </w:rPr>
      </w:pPr>
      <w:r w:rsidRPr="008367A7">
        <w:rPr>
          <w:b/>
          <w:sz w:val="24"/>
          <w:szCs w:val="24"/>
          <w:lang w:val="hy-AM"/>
        </w:rPr>
        <w:t>Ֆինանսավորման աղբյուրը</w:t>
      </w:r>
      <w:r w:rsidRPr="008367A7">
        <w:rPr>
          <w:sz w:val="24"/>
          <w:szCs w:val="24"/>
          <w:lang w:val="hy-AM"/>
        </w:rPr>
        <w:t xml:space="preserve">      Համայնք, Պետություն</w:t>
      </w:r>
      <w:r>
        <w:rPr>
          <w:sz w:val="24"/>
          <w:szCs w:val="24"/>
          <w:lang w:val="hy-AM"/>
        </w:rPr>
        <w:t>:</w:t>
      </w:r>
    </w:p>
    <w:p w14:paraId="0F32F745" w14:textId="77777777" w:rsidR="00FF2BE2" w:rsidRPr="008367A7" w:rsidRDefault="00FF2BE2" w:rsidP="00FF2BE2">
      <w:pPr>
        <w:rPr>
          <w:sz w:val="24"/>
          <w:szCs w:val="24"/>
          <w:lang w:val="hy-AM"/>
        </w:rPr>
      </w:pPr>
      <w:r w:rsidRPr="008367A7">
        <w:rPr>
          <w:b/>
          <w:sz w:val="24"/>
          <w:szCs w:val="24"/>
          <w:lang w:val="hy-AM"/>
        </w:rPr>
        <w:t xml:space="preserve">Պատվիրատուն      </w:t>
      </w:r>
      <w:r w:rsidRPr="008367A7">
        <w:rPr>
          <w:sz w:val="24"/>
          <w:szCs w:val="24"/>
          <w:lang w:val="hy-AM"/>
        </w:rPr>
        <w:t xml:space="preserve">                        Մարտունու համայնքապետարան</w:t>
      </w:r>
      <w:r>
        <w:rPr>
          <w:sz w:val="24"/>
          <w:szCs w:val="24"/>
          <w:lang w:val="hy-AM"/>
        </w:rPr>
        <w:t>:</w:t>
      </w:r>
    </w:p>
    <w:p w14:paraId="3144CD30" w14:textId="4544777A" w:rsidR="00FF2BE2" w:rsidRPr="008367A7" w:rsidRDefault="00FF2BE2" w:rsidP="00FF2BE2">
      <w:pPr>
        <w:rPr>
          <w:sz w:val="24"/>
          <w:szCs w:val="24"/>
          <w:lang w:val="hy-AM"/>
        </w:rPr>
      </w:pPr>
      <w:r w:rsidRPr="008367A7">
        <w:rPr>
          <w:b/>
          <w:sz w:val="24"/>
          <w:szCs w:val="24"/>
          <w:lang w:val="hy-AM"/>
        </w:rPr>
        <w:t>Ծառայության անվանումը</w:t>
      </w:r>
      <w:r w:rsidRPr="008367A7">
        <w:rPr>
          <w:sz w:val="24"/>
          <w:szCs w:val="24"/>
          <w:lang w:val="hy-AM"/>
        </w:rPr>
        <w:t xml:space="preserve">            </w:t>
      </w:r>
      <w:r>
        <w:rPr>
          <w:sz w:val="24"/>
          <w:szCs w:val="24"/>
          <w:lang w:val="hy-AM"/>
        </w:rPr>
        <w:t>4</w:t>
      </w:r>
      <w:r w:rsidRPr="008367A7">
        <w:rPr>
          <w:sz w:val="24"/>
          <w:szCs w:val="24"/>
          <w:lang w:val="hy-AM"/>
        </w:rPr>
        <w:t>-</w:t>
      </w:r>
      <w:r>
        <w:rPr>
          <w:sz w:val="24"/>
          <w:szCs w:val="24"/>
          <w:lang w:val="hy-AM"/>
        </w:rPr>
        <w:t>րդ</w:t>
      </w:r>
      <w:r w:rsidR="004F7067">
        <w:rPr>
          <w:sz w:val="24"/>
          <w:szCs w:val="24"/>
          <w:lang w:val="hy-AM"/>
        </w:rPr>
        <w:t>, 7</w:t>
      </w:r>
      <w:r w:rsidR="004F7067"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>րդ, 8</w:t>
      </w:r>
      <w:r w:rsidR="004F7067"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>րդ, 9</w:t>
      </w:r>
      <w:r w:rsidR="004F7067"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>րդ, 16</w:t>
      </w:r>
      <w:r w:rsidR="004F7067"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 xml:space="preserve">րդ, </w:t>
      </w:r>
      <w:r w:rsidRPr="008367A7">
        <w:rPr>
          <w:sz w:val="24"/>
          <w:szCs w:val="24"/>
          <w:lang w:val="hy-AM"/>
        </w:rPr>
        <w:t>փողոց</w:t>
      </w:r>
      <w:r>
        <w:rPr>
          <w:sz w:val="24"/>
          <w:szCs w:val="24"/>
          <w:lang w:val="hy-AM"/>
        </w:rPr>
        <w:t>ներ</w:t>
      </w:r>
      <w:r w:rsidRPr="008367A7">
        <w:rPr>
          <w:sz w:val="24"/>
          <w:szCs w:val="24"/>
          <w:lang w:val="hy-AM"/>
        </w:rPr>
        <w:t xml:space="preserve">ի </w:t>
      </w:r>
      <w:r w:rsidR="004F7067">
        <w:rPr>
          <w:rStyle w:val="FontStyle11"/>
          <w:rFonts w:ascii="Arial Unicode" w:hAnsi="Arial Unicode"/>
          <w:noProof/>
          <w:lang w:val="hy-AM"/>
        </w:rPr>
        <w:t>փ</w:t>
      </w:r>
      <w:r w:rsidR="004F7067" w:rsidRPr="004F7067">
        <w:rPr>
          <w:rStyle w:val="FontStyle11"/>
          <w:rFonts w:ascii="Arial Unicode" w:hAnsi="Arial Unicode"/>
          <w:noProof/>
          <w:lang w:val="hy-AM"/>
        </w:rPr>
        <w:t xml:space="preserve">ողոցային լուսավորության ցանցի </w:t>
      </w:r>
      <w:r w:rsidRPr="008367A7">
        <w:rPr>
          <w:sz w:val="24"/>
          <w:szCs w:val="24"/>
          <w:lang w:val="hy-AM"/>
        </w:rPr>
        <w:t>կառուցման նախագծի  պատրաստման,  ծախսերի  գնահատման ծառայություններ</w:t>
      </w:r>
      <w:r>
        <w:rPr>
          <w:sz w:val="24"/>
          <w:szCs w:val="24"/>
          <w:lang w:val="hy-AM"/>
        </w:rPr>
        <w:t>:</w:t>
      </w:r>
    </w:p>
    <w:p w14:paraId="0D18BD0D" w14:textId="77777777" w:rsidR="00067BEE" w:rsidRDefault="00FF2BE2" w:rsidP="00FF2BE2">
      <w:pPr>
        <w:rPr>
          <w:sz w:val="24"/>
          <w:szCs w:val="24"/>
          <w:lang w:val="hy-AM"/>
        </w:rPr>
      </w:pPr>
      <w:r>
        <w:rPr>
          <w:rStyle w:val="FontStyle13"/>
          <w:rFonts w:ascii="GHEA Grapalat" w:hAnsi="GHEA Grapalat"/>
          <w:noProof/>
          <w:sz w:val="24"/>
          <w:szCs w:val="24"/>
          <w:lang w:val="hy-AM"/>
        </w:rPr>
        <w:t xml:space="preserve">      </w:t>
      </w:r>
      <w:r w:rsidRPr="008367A7">
        <w:rPr>
          <w:b/>
          <w:sz w:val="24"/>
          <w:szCs w:val="24"/>
          <w:lang w:val="hy-AM"/>
        </w:rPr>
        <w:t xml:space="preserve">Հատվածը </w:t>
      </w:r>
      <w:r w:rsidRPr="008367A7">
        <w:rPr>
          <w:sz w:val="24"/>
          <w:szCs w:val="24"/>
          <w:lang w:val="hy-AM"/>
        </w:rPr>
        <w:t xml:space="preserve">                        </w:t>
      </w:r>
      <w:r w:rsidR="004F7067">
        <w:rPr>
          <w:sz w:val="24"/>
          <w:szCs w:val="24"/>
          <w:lang w:val="hy-AM"/>
        </w:rPr>
        <w:t>4</w:t>
      </w:r>
      <w:r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>րդ</w:t>
      </w:r>
      <w:r w:rsidRPr="008367A7">
        <w:rPr>
          <w:sz w:val="24"/>
          <w:szCs w:val="24"/>
          <w:lang w:val="hy-AM"/>
        </w:rPr>
        <w:t xml:space="preserve"> փ-0,</w:t>
      </w:r>
      <w:r w:rsidR="004F7067">
        <w:rPr>
          <w:sz w:val="24"/>
          <w:szCs w:val="24"/>
          <w:lang w:val="hy-AM"/>
        </w:rPr>
        <w:t>571</w:t>
      </w:r>
      <w:r>
        <w:rPr>
          <w:sz w:val="24"/>
          <w:szCs w:val="24"/>
          <w:lang w:val="hy-AM"/>
        </w:rPr>
        <w:t>կմ</w:t>
      </w:r>
      <w:r w:rsidR="004F7067">
        <w:rPr>
          <w:sz w:val="24"/>
          <w:szCs w:val="24"/>
          <w:lang w:val="hy-AM"/>
        </w:rPr>
        <w:t>+7</w:t>
      </w:r>
      <w:r w:rsidR="004F7067"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>րդ փ-0,</w:t>
      </w:r>
      <w:r w:rsidR="00981B0B">
        <w:rPr>
          <w:sz w:val="24"/>
          <w:szCs w:val="24"/>
          <w:lang w:val="hy-AM"/>
        </w:rPr>
        <w:t>371</w:t>
      </w:r>
      <w:r w:rsidR="004F7067">
        <w:rPr>
          <w:sz w:val="24"/>
          <w:szCs w:val="24"/>
          <w:lang w:val="hy-AM"/>
        </w:rPr>
        <w:t>կմ+8</w:t>
      </w:r>
      <w:r w:rsidR="004F7067"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>րդ փ-0,1</w:t>
      </w:r>
      <w:r w:rsidR="00981B0B">
        <w:rPr>
          <w:sz w:val="24"/>
          <w:szCs w:val="24"/>
          <w:lang w:val="hy-AM"/>
        </w:rPr>
        <w:t>063</w:t>
      </w:r>
      <w:r w:rsidR="004F7067">
        <w:rPr>
          <w:sz w:val="24"/>
          <w:szCs w:val="24"/>
          <w:lang w:val="hy-AM"/>
        </w:rPr>
        <w:t xml:space="preserve">կմ+ </w:t>
      </w:r>
      <w:r w:rsidR="00067BEE">
        <w:rPr>
          <w:sz w:val="24"/>
          <w:szCs w:val="24"/>
          <w:lang w:val="hy-AM"/>
        </w:rPr>
        <w:t xml:space="preserve">                             </w:t>
      </w:r>
    </w:p>
    <w:p w14:paraId="378069FA" w14:textId="535521E7" w:rsidR="00FF2BE2" w:rsidRPr="004F7067" w:rsidRDefault="00067BEE" w:rsidP="00FF2BE2">
      <w:pPr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                                               </w:t>
      </w:r>
      <w:r w:rsidR="004F7067">
        <w:rPr>
          <w:sz w:val="24"/>
          <w:szCs w:val="24"/>
          <w:lang w:val="hy-AM"/>
        </w:rPr>
        <w:t>9</w:t>
      </w:r>
      <w:r w:rsidR="004F7067"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>րդ փ-1 կմ+16</w:t>
      </w:r>
      <w:r w:rsidR="004F7067" w:rsidRPr="008367A7">
        <w:rPr>
          <w:sz w:val="24"/>
          <w:szCs w:val="24"/>
          <w:lang w:val="hy-AM"/>
        </w:rPr>
        <w:t>-</w:t>
      </w:r>
      <w:r w:rsidR="004F7067">
        <w:rPr>
          <w:sz w:val="24"/>
          <w:szCs w:val="24"/>
          <w:lang w:val="hy-AM"/>
        </w:rPr>
        <w:t>րդ փ-0,</w:t>
      </w:r>
      <w:r w:rsidR="00981B0B">
        <w:rPr>
          <w:sz w:val="24"/>
          <w:szCs w:val="24"/>
          <w:lang w:val="hy-AM"/>
        </w:rPr>
        <w:t>187</w:t>
      </w:r>
      <w:r w:rsidR="004F7067">
        <w:rPr>
          <w:sz w:val="24"/>
          <w:szCs w:val="24"/>
          <w:lang w:val="hy-AM"/>
        </w:rPr>
        <w:t xml:space="preserve"> կմ</w:t>
      </w:r>
    </w:p>
    <w:p w14:paraId="546E76DB" w14:textId="1766567B" w:rsidR="00FF2BE2" w:rsidRPr="008367A7" w:rsidRDefault="00FF2BE2" w:rsidP="00FF2BE2">
      <w:pPr>
        <w:rPr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 xml:space="preserve">        </w:t>
      </w:r>
      <w:r w:rsidRPr="008367A7">
        <w:rPr>
          <w:b/>
          <w:sz w:val="24"/>
          <w:szCs w:val="24"/>
          <w:lang w:val="hy-AM"/>
        </w:rPr>
        <w:t xml:space="preserve">Երկարությունը    </w:t>
      </w:r>
      <w:r w:rsidR="00981B0B">
        <w:rPr>
          <w:b/>
          <w:sz w:val="24"/>
          <w:szCs w:val="24"/>
          <w:lang w:val="hy-AM"/>
        </w:rPr>
        <w:t>-</w:t>
      </w:r>
      <w:r w:rsidRPr="008367A7">
        <w:rPr>
          <w:b/>
          <w:sz w:val="24"/>
          <w:szCs w:val="24"/>
          <w:lang w:val="hy-AM"/>
        </w:rPr>
        <w:t xml:space="preserve"> </w:t>
      </w:r>
      <w:r w:rsidRPr="008367A7">
        <w:rPr>
          <w:sz w:val="24"/>
          <w:szCs w:val="24"/>
          <w:lang w:val="hy-AM"/>
        </w:rPr>
        <w:t xml:space="preserve">                  </w:t>
      </w:r>
      <w:r w:rsidR="00981B0B">
        <w:rPr>
          <w:sz w:val="24"/>
          <w:szCs w:val="24"/>
          <w:lang w:val="hy-AM"/>
        </w:rPr>
        <w:t>3</w:t>
      </w:r>
      <w:r w:rsidRPr="008367A7">
        <w:rPr>
          <w:sz w:val="24"/>
          <w:szCs w:val="24"/>
          <w:lang w:val="hy-AM"/>
        </w:rPr>
        <w:t>,</w:t>
      </w:r>
      <w:r>
        <w:rPr>
          <w:sz w:val="24"/>
          <w:szCs w:val="24"/>
          <w:lang w:val="hy-AM"/>
        </w:rPr>
        <w:t>1</w:t>
      </w:r>
      <w:r w:rsidR="00981B0B">
        <w:rPr>
          <w:sz w:val="24"/>
          <w:szCs w:val="24"/>
          <w:lang w:val="hy-AM"/>
        </w:rPr>
        <w:t>92</w:t>
      </w:r>
      <w:r w:rsidRPr="008367A7">
        <w:rPr>
          <w:sz w:val="24"/>
          <w:szCs w:val="24"/>
          <w:lang w:val="hy-AM"/>
        </w:rPr>
        <w:t xml:space="preserve"> կմ</w:t>
      </w:r>
    </w:p>
    <w:p w14:paraId="63519325" w14:textId="0265C69D" w:rsidR="00FF2BE2" w:rsidRDefault="00FF2BE2" w:rsidP="00FF2BE2">
      <w:pPr>
        <w:pStyle w:val="Style6"/>
        <w:widowControl/>
        <w:spacing w:line="312" w:lineRule="exact"/>
        <w:jc w:val="left"/>
        <w:rPr>
          <w:rStyle w:val="FontStyle13"/>
          <w:rFonts w:ascii="GHEA Grapalat" w:hAnsi="GHEA Grapalat"/>
          <w:noProof/>
          <w:lang w:val="hy-AM"/>
        </w:rPr>
      </w:pPr>
      <w:r>
        <w:rPr>
          <w:rStyle w:val="FontStyle13"/>
          <w:rFonts w:ascii="GHEA Grapalat" w:hAnsi="GHEA Grapalat"/>
          <w:noProof/>
          <w:lang w:val="hy-AM"/>
        </w:rPr>
        <w:t xml:space="preserve">      </w:t>
      </w:r>
      <w:r w:rsidR="00981B0B">
        <w:rPr>
          <w:rStyle w:val="FontStyle13"/>
          <w:rFonts w:ascii="GHEA Grapalat" w:hAnsi="GHEA Grapalat"/>
          <w:b/>
          <w:bCs/>
          <w:noProof/>
          <w:lang w:val="hy-AM"/>
        </w:rPr>
        <w:t>Լ</w:t>
      </w:r>
      <w:r w:rsidR="004F7067">
        <w:rPr>
          <w:rStyle w:val="FontStyle13"/>
          <w:rFonts w:ascii="GHEA Grapalat" w:hAnsi="GHEA Grapalat"/>
          <w:b/>
          <w:bCs/>
          <w:noProof/>
          <w:lang w:val="hy-AM"/>
        </w:rPr>
        <w:t>ուսարձակներ</w:t>
      </w:r>
      <w:r w:rsidRPr="008367A7">
        <w:rPr>
          <w:rStyle w:val="FontStyle13"/>
          <w:rFonts w:ascii="GHEA Grapalat" w:hAnsi="GHEA Grapalat"/>
          <w:b/>
          <w:bCs/>
          <w:noProof/>
          <w:lang w:val="hy-AM"/>
        </w:rPr>
        <w:t>ի տեսակը</w:t>
      </w:r>
      <w:r w:rsidRPr="008367A7">
        <w:rPr>
          <w:rStyle w:val="FontStyle13"/>
          <w:rFonts w:ascii="GHEA Grapalat" w:hAnsi="GHEA Grapalat"/>
          <w:noProof/>
          <w:lang w:val="hy-AM"/>
        </w:rPr>
        <w:t xml:space="preserve"> </w:t>
      </w:r>
      <w:r>
        <w:rPr>
          <w:rStyle w:val="FontStyle13"/>
          <w:rFonts w:ascii="GHEA Grapalat" w:hAnsi="GHEA Grapalat"/>
          <w:noProof/>
          <w:lang w:val="hy-AM"/>
        </w:rPr>
        <w:t>–</w:t>
      </w:r>
      <w:r w:rsidR="00981B0B">
        <w:rPr>
          <w:rStyle w:val="FontStyle13"/>
          <w:rFonts w:ascii="GHEA Grapalat" w:hAnsi="GHEA Grapalat"/>
          <w:noProof/>
          <w:lang w:val="hy-AM"/>
        </w:rPr>
        <w:t xml:space="preserve">   ԼԵԴ</w:t>
      </w:r>
    </w:p>
    <w:p w14:paraId="55DB9896" w14:textId="77777777" w:rsidR="00981B0B" w:rsidRPr="004F7067" w:rsidRDefault="00981B0B" w:rsidP="00FF2BE2">
      <w:pPr>
        <w:pStyle w:val="Style6"/>
        <w:widowControl/>
        <w:spacing w:line="312" w:lineRule="exact"/>
        <w:jc w:val="left"/>
        <w:rPr>
          <w:rFonts w:ascii="Arial Unicode" w:eastAsia="Times New Roman" w:hAnsi="Arial Unicode" w:cs="Times New Roman"/>
          <w:color w:val="000000"/>
          <w:sz w:val="22"/>
          <w:szCs w:val="22"/>
          <w:lang w:val="hy-AM"/>
        </w:rPr>
      </w:pPr>
    </w:p>
    <w:p w14:paraId="5FBB3750" w14:textId="4B86D293" w:rsidR="00F164F2" w:rsidRPr="004F7067" w:rsidRDefault="00F164F2" w:rsidP="00FF2BE2">
      <w:pPr>
        <w:pStyle w:val="Style2"/>
        <w:widowControl/>
        <w:spacing w:before="74" w:line="367" w:lineRule="exact"/>
        <w:rPr>
          <w:rStyle w:val="FontStyle11"/>
          <w:rFonts w:ascii="Arial Unicode" w:hAnsi="Arial Unicode"/>
          <w:b/>
          <w:noProof/>
          <w:u w:val="single"/>
          <w:lang w:val="hy-AM"/>
        </w:rPr>
      </w:pPr>
      <w:r w:rsidRPr="004F7067">
        <w:rPr>
          <w:rStyle w:val="FontStyle11"/>
          <w:rFonts w:ascii="Arial Unicode" w:hAnsi="Arial Unicode"/>
          <w:b/>
          <w:noProof/>
          <w:u w:val="single"/>
          <w:lang w:val="hy-AM"/>
        </w:rPr>
        <w:t>Կատարման ենթակա աշխատանքների համառոտ բնութագիր</w:t>
      </w:r>
    </w:p>
    <w:p w14:paraId="2C45F040" w14:textId="77777777" w:rsidR="00EE2950" w:rsidRPr="00067BEE" w:rsidRDefault="00171F10" w:rsidP="00EE2950">
      <w:pPr>
        <w:pStyle w:val="Style3"/>
        <w:widowControl/>
        <w:spacing w:before="7" w:line="360" w:lineRule="exact"/>
        <w:jc w:val="left"/>
        <w:rPr>
          <w:rStyle w:val="FontStyle11"/>
          <w:rFonts w:ascii="Arial Unicode" w:hAnsi="Arial Unicode"/>
          <w:noProof/>
          <w:lang w:val="hy-AM"/>
        </w:rPr>
      </w:pPr>
      <w:r w:rsidRPr="00067BEE">
        <w:rPr>
          <w:rStyle w:val="FontStyle13"/>
          <w:rFonts w:ascii="Arial Unicode" w:hAnsi="Arial Unicode"/>
          <w:noProof/>
          <w:lang w:val="hy-AM"/>
        </w:rPr>
        <w:t>Ձորագյուղ բնակավայր</w:t>
      </w:r>
      <w:r w:rsidR="00702C64" w:rsidRPr="00067BEE">
        <w:rPr>
          <w:rStyle w:val="FontStyle13"/>
          <w:rFonts w:ascii="Arial Unicode" w:hAnsi="Arial Unicode"/>
          <w:noProof/>
          <w:lang w:val="hy-AM"/>
        </w:rPr>
        <w:t>ում փ</w:t>
      </w:r>
      <w:r w:rsidR="00702C64" w:rsidRPr="00067BEE">
        <w:rPr>
          <w:rStyle w:val="FontStyle11"/>
          <w:rFonts w:ascii="Arial Unicode" w:hAnsi="Arial Unicode"/>
          <w:noProof/>
          <w:lang w:val="hy-AM"/>
        </w:rPr>
        <w:t xml:space="preserve">ողոցային լուսավորության ցանցի </w:t>
      </w:r>
      <w:r w:rsidR="00F164F2" w:rsidRPr="00067BEE">
        <w:rPr>
          <w:rStyle w:val="FontStyle11"/>
          <w:rFonts w:ascii="Arial Unicode" w:hAnsi="Arial Unicode"/>
          <w:noProof/>
          <w:lang w:val="hy-AM"/>
        </w:rPr>
        <w:t xml:space="preserve">կառուցման </w:t>
      </w:r>
      <w:r w:rsidR="00EE2950" w:rsidRPr="00067BEE">
        <w:rPr>
          <w:rStyle w:val="FontStyle11"/>
          <w:rFonts w:ascii="Arial Unicode" w:hAnsi="Arial Unicode"/>
          <w:noProof/>
          <w:lang w:val="hy-AM"/>
        </w:rPr>
        <w:t xml:space="preserve"> </w:t>
      </w:r>
      <w:r w:rsidR="009D15E3" w:rsidRPr="00067BEE">
        <w:rPr>
          <w:rStyle w:val="FontStyle11"/>
          <w:rFonts w:ascii="Arial Unicode" w:hAnsi="Arial Unicode"/>
          <w:noProof/>
          <w:lang w:val="hy-AM"/>
        </w:rPr>
        <w:t xml:space="preserve">համար </w:t>
      </w:r>
      <w:r w:rsidR="00EE2950" w:rsidRPr="00067BEE">
        <w:rPr>
          <w:rStyle w:val="FontStyle11"/>
          <w:rFonts w:ascii="Arial Unicode" w:hAnsi="Arial Unicode"/>
          <w:noProof/>
          <w:lang w:val="hy-AM"/>
        </w:rPr>
        <w:t xml:space="preserve">   </w:t>
      </w:r>
    </w:p>
    <w:p w14:paraId="121E8837" w14:textId="77777777" w:rsidR="00F164F2" w:rsidRPr="00067BEE" w:rsidRDefault="00F164F2" w:rsidP="00EE2950">
      <w:pPr>
        <w:pStyle w:val="Style3"/>
        <w:widowControl/>
        <w:spacing w:before="7" w:line="360" w:lineRule="exact"/>
        <w:jc w:val="left"/>
        <w:rPr>
          <w:rStyle w:val="FontStyle11"/>
          <w:rFonts w:ascii="Arial Unicode" w:hAnsi="Arial Unicode"/>
          <w:noProof/>
          <w:lang w:val="hy-AM"/>
        </w:rPr>
      </w:pPr>
      <w:r w:rsidRPr="00067BEE">
        <w:rPr>
          <w:rStyle w:val="FontStyle11"/>
          <w:rFonts w:ascii="Arial Unicode" w:hAnsi="Arial Unicode"/>
          <w:noProof/>
          <w:lang w:val="hy-AM"/>
        </w:rPr>
        <w:t xml:space="preserve">անհրաժեշտ է կատարել հետևյալ աշխատանքները նախատեսված </w:t>
      </w:r>
      <w:r w:rsidR="00EE2950" w:rsidRPr="00067BEE">
        <w:rPr>
          <w:rStyle w:val="FontStyle11"/>
          <w:rFonts w:ascii="Arial Unicode" w:hAnsi="Arial Unicode"/>
          <w:noProof/>
          <w:lang w:val="hy-AM"/>
        </w:rPr>
        <w:t xml:space="preserve"> </w:t>
      </w:r>
      <w:r w:rsidRPr="00067BEE">
        <w:rPr>
          <w:rStyle w:val="FontStyle11"/>
          <w:rFonts w:ascii="Arial Unicode" w:hAnsi="Arial Unicode"/>
          <w:noProof/>
          <w:lang w:val="hy-AM"/>
        </w:rPr>
        <w:t>ծավալներով.</w:t>
      </w:r>
    </w:p>
    <w:p w14:paraId="385C6BF7" w14:textId="77777777" w:rsidR="00F164F2" w:rsidRPr="00067BEE" w:rsidRDefault="00245683" w:rsidP="00245683">
      <w:pPr>
        <w:pStyle w:val="ListParagraph"/>
        <w:shd w:val="clear" w:color="auto" w:fill="FFFFFF"/>
        <w:spacing w:after="0" w:line="240" w:lineRule="auto"/>
        <w:ind w:left="0"/>
        <w:rPr>
          <w:rFonts w:ascii="Arial Unicode" w:eastAsia="Times New Roman" w:hAnsi="Arial Unicode" w:cs="Times New Roman"/>
          <w:color w:val="000000"/>
          <w:lang w:val="hy-AM"/>
        </w:rPr>
      </w:pPr>
      <w:r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     </w:t>
      </w:r>
      <w:r w:rsidR="00171F10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ա. </w:t>
      </w:r>
      <w:r w:rsidR="00F25906" w:rsidRPr="00067BEE">
        <w:rPr>
          <w:rFonts w:ascii="Arial Unicode" w:eastAsia="Times New Roman" w:hAnsi="Arial Unicode" w:cs="Times New Roman"/>
          <w:color w:val="000000"/>
          <w:lang w:val="hy-AM"/>
        </w:rPr>
        <w:t>Էլեկտրոսյուների տեղակայման համար փոսերի նախապատրաստ</w:t>
      </w:r>
      <w:r w:rsidR="00171F10" w:rsidRPr="00067BEE">
        <w:rPr>
          <w:rFonts w:ascii="Arial Unicode" w:eastAsia="Times New Roman" w:hAnsi="Arial Unicode" w:cs="Times New Roman"/>
          <w:color w:val="000000"/>
          <w:lang w:val="hy-AM"/>
        </w:rPr>
        <w:t>յում</w:t>
      </w:r>
      <w:r w:rsidR="00F164F2" w:rsidRPr="00067BEE">
        <w:rPr>
          <w:rFonts w:ascii="Arial Unicode" w:eastAsia="Times New Roman" w:hAnsi="Arial Unicode" w:cs="Times New Roman"/>
          <w:color w:val="000000"/>
          <w:lang w:val="hy-AM"/>
        </w:rPr>
        <w:t>,</w:t>
      </w:r>
    </w:p>
    <w:p w14:paraId="4CA6AF3B" w14:textId="77777777" w:rsidR="00F164F2" w:rsidRPr="00067BEE" w:rsidRDefault="00245683" w:rsidP="00245683">
      <w:pPr>
        <w:pStyle w:val="ListParagraph"/>
        <w:shd w:val="clear" w:color="auto" w:fill="FFFFFF"/>
        <w:spacing w:after="0" w:line="240" w:lineRule="auto"/>
        <w:ind w:left="0"/>
        <w:rPr>
          <w:rFonts w:ascii="Arial Unicode" w:eastAsia="Times New Roman" w:hAnsi="Arial Unicode" w:cs="Times New Roman"/>
          <w:color w:val="000000"/>
          <w:lang w:val="hy-AM"/>
        </w:rPr>
      </w:pPr>
      <w:r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     </w:t>
      </w:r>
      <w:r w:rsidR="00F164F2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բ.  </w:t>
      </w:r>
      <w:r w:rsidR="00F25906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Էլեկտրոսյուների </w:t>
      </w:r>
      <w:r w:rsidR="00F06A1D" w:rsidRPr="00067BEE">
        <w:rPr>
          <w:rFonts w:ascii="Arial Unicode" w:eastAsia="Times New Roman" w:hAnsi="Arial Unicode" w:cs="Times New Roman"/>
          <w:color w:val="000000"/>
          <w:lang w:val="hy-AM"/>
        </w:rPr>
        <w:t>տեղակայ</w:t>
      </w:r>
      <w:r w:rsidR="00F164F2" w:rsidRPr="00067BEE">
        <w:rPr>
          <w:rFonts w:ascii="Arial Unicode" w:eastAsia="Times New Roman" w:hAnsi="Arial Unicode" w:cs="Times New Roman"/>
          <w:color w:val="000000"/>
          <w:lang w:val="hy-AM"/>
        </w:rPr>
        <w:t>ում</w:t>
      </w:r>
      <w:r w:rsidR="00F25906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և բետոնապատում</w:t>
      </w:r>
      <w:r w:rsidR="00F164F2" w:rsidRPr="00067BEE">
        <w:rPr>
          <w:rFonts w:ascii="Arial Unicode" w:eastAsia="Times New Roman" w:hAnsi="Arial Unicode" w:cs="Times New Roman"/>
          <w:color w:val="000000"/>
          <w:lang w:val="hy-AM"/>
        </w:rPr>
        <w:t>,</w:t>
      </w:r>
    </w:p>
    <w:p w14:paraId="319D55BB" w14:textId="77777777" w:rsidR="00F164F2" w:rsidRPr="00067BEE" w:rsidRDefault="00245683" w:rsidP="00245683">
      <w:pPr>
        <w:pStyle w:val="ListParagraph"/>
        <w:shd w:val="clear" w:color="auto" w:fill="FFFFFF"/>
        <w:spacing w:after="0" w:line="240" w:lineRule="auto"/>
        <w:ind w:left="0"/>
        <w:rPr>
          <w:rFonts w:ascii="Arial Unicode" w:eastAsia="Times New Roman" w:hAnsi="Arial Unicode" w:cs="Times New Roman"/>
          <w:color w:val="000000"/>
          <w:lang w:val="hy-AM"/>
        </w:rPr>
      </w:pPr>
      <w:r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     </w:t>
      </w:r>
      <w:r w:rsidR="00F164F2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գ. </w:t>
      </w:r>
      <w:r w:rsidR="00F25906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Հաղորդալարերի անցկացում</w:t>
      </w:r>
      <w:r w:rsidR="00F164F2" w:rsidRPr="00067BEE">
        <w:rPr>
          <w:rFonts w:ascii="Arial Unicode" w:eastAsia="Times New Roman" w:hAnsi="Arial Unicode" w:cs="Times New Roman"/>
          <w:color w:val="000000"/>
          <w:lang w:val="hy-AM"/>
        </w:rPr>
        <w:t>,</w:t>
      </w:r>
    </w:p>
    <w:p w14:paraId="7BEEC4F7" w14:textId="5DDF71BD" w:rsidR="00F164F2" w:rsidRPr="00067BEE" w:rsidRDefault="00245683" w:rsidP="00245683">
      <w:pPr>
        <w:pStyle w:val="ListParagraph"/>
        <w:shd w:val="clear" w:color="auto" w:fill="FFFFFF"/>
        <w:spacing w:after="0" w:line="240" w:lineRule="auto"/>
        <w:ind w:left="0"/>
        <w:rPr>
          <w:rFonts w:ascii="Arial Unicode" w:eastAsia="Times New Roman" w:hAnsi="Arial Unicode" w:cs="Times New Roman"/>
          <w:color w:val="000000"/>
          <w:lang w:val="hy-AM"/>
        </w:rPr>
      </w:pPr>
      <w:r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     </w:t>
      </w:r>
      <w:r w:rsidR="00F164F2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դ. </w:t>
      </w:r>
      <w:r w:rsidR="00F25906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</w:t>
      </w:r>
      <w:r w:rsidR="00DA6246" w:rsidRPr="00067BEE">
        <w:rPr>
          <w:rFonts w:ascii="Arial Unicode" w:eastAsia="Times New Roman" w:hAnsi="Arial Unicode" w:cs="Times New Roman"/>
          <w:color w:val="000000"/>
          <w:lang w:val="hy-AM"/>
        </w:rPr>
        <w:t>ԼԵԴ</w:t>
      </w:r>
      <w:r w:rsidR="00F25906"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</w:t>
      </w:r>
      <w:r w:rsidR="00736D54" w:rsidRPr="00067BEE">
        <w:rPr>
          <w:rFonts w:ascii="Arial Unicode" w:eastAsia="Times New Roman" w:hAnsi="Arial Unicode" w:cs="Times New Roman"/>
          <w:color w:val="000000"/>
          <w:lang w:val="hy-AM"/>
        </w:rPr>
        <w:t>լուսարձակների տեղակայ</w:t>
      </w:r>
      <w:r w:rsidR="00F164F2" w:rsidRPr="00067BEE">
        <w:rPr>
          <w:rFonts w:ascii="Arial Unicode" w:eastAsia="Times New Roman" w:hAnsi="Arial Unicode" w:cs="Times New Roman"/>
          <w:color w:val="000000"/>
          <w:lang w:val="hy-AM"/>
        </w:rPr>
        <w:t>ում,</w:t>
      </w:r>
    </w:p>
    <w:p w14:paraId="1207365D" w14:textId="77777777" w:rsidR="00F164F2" w:rsidRDefault="00245683" w:rsidP="00245683">
      <w:pPr>
        <w:pStyle w:val="ListParagraph"/>
        <w:shd w:val="clear" w:color="auto" w:fill="FFFFFF"/>
        <w:spacing w:after="0" w:line="240" w:lineRule="auto"/>
        <w:ind w:left="0"/>
        <w:rPr>
          <w:rFonts w:ascii="Arial Unicode" w:eastAsia="Times New Roman" w:hAnsi="Arial Unicode" w:cs="Times New Roman"/>
          <w:color w:val="000000"/>
          <w:lang w:val="en-US"/>
        </w:rPr>
      </w:pPr>
      <w:r w:rsidRPr="00067BEE">
        <w:rPr>
          <w:rFonts w:ascii="Arial Unicode" w:eastAsia="Times New Roman" w:hAnsi="Arial Unicode" w:cs="Times New Roman"/>
          <w:color w:val="000000"/>
          <w:lang w:val="hy-AM"/>
        </w:rPr>
        <w:t xml:space="preserve">      </w:t>
      </w:r>
      <w:r w:rsidR="00F164F2" w:rsidRPr="00FC141F">
        <w:rPr>
          <w:rFonts w:ascii="Arial Unicode" w:eastAsia="Times New Roman" w:hAnsi="Arial Unicode" w:cs="Times New Roman"/>
          <w:color w:val="000000"/>
        </w:rPr>
        <w:t>ե</w:t>
      </w:r>
      <w:r w:rsidR="00F164F2" w:rsidRPr="00171F10">
        <w:rPr>
          <w:rFonts w:ascii="Arial Unicode" w:eastAsia="Times New Roman" w:hAnsi="Arial Unicode" w:cs="Times New Roman"/>
          <w:color w:val="000000"/>
          <w:lang w:val="en-US"/>
        </w:rPr>
        <w:t xml:space="preserve">. </w:t>
      </w:r>
      <w:r w:rsidR="00736D54">
        <w:rPr>
          <w:rFonts w:ascii="Arial Unicode" w:eastAsia="Times New Roman" w:hAnsi="Arial Unicode" w:cs="Times New Roman"/>
          <w:color w:val="000000"/>
          <w:lang w:val="en-US"/>
        </w:rPr>
        <w:t xml:space="preserve"> Կարգավորիչ վահանակ</w:t>
      </w:r>
      <w:r w:rsidR="00F06A1D">
        <w:rPr>
          <w:rFonts w:ascii="Arial Unicode" w:eastAsia="Times New Roman" w:hAnsi="Arial Unicode" w:cs="Times New Roman"/>
          <w:color w:val="000000"/>
          <w:lang w:val="en-US"/>
        </w:rPr>
        <w:t>ների տեղակայ</w:t>
      </w:r>
      <w:r w:rsidR="00F164F2" w:rsidRPr="00FC141F">
        <w:rPr>
          <w:rFonts w:ascii="Arial Unicode" w:eastAsia="Times New Roman" w:hAnsi="Arial Unicode" w:cs="Times New Roman"/>
          <w:color w:val="000000"/>
        </w:rPr>
        <w:t>ում</w:t>
      </w:r>
      <w:r w:rsidR="00F164F2" w:rsidRPr="00F06A1D">
        <w:rPr>
          <w:rFonts w:ascii="Arial Unicode" w:eastAsia="Times New Roman" w:hAnsi="Arial Unicode" w:cs="Times New Roman"/>
          <w:color w:val="000000"/>
          <w:lang w:val="en-US"/>
        </w:rPr>
        <w:t>,</w:t>
      </w:r>
    </w:p>
    <w:p w14:paraId="39BD405D" w14:textId="77777777" w:rsidR="00BD6BCD" w:rsidRPr="00F06A1D" w:rsidRDefault="00896621" w:rsidP="00736D54">
      <w:pPr>
        <w:pStyle w:val="ListParagraph"/>
        <w:shd w:val="clear" w:color="auto" w:fill="FFFFFF"/>
        <w:spacing w:after="0" w:line="240" w:lineRule="auto"/>
        <w:ind w:left="0"/>
        <w:rPr>
          <w:rFonts w:ascii="Arial Unicode" w:eastAsia="Times New Roman" w:hAnsi="Arial Unicode" w:cs="Times New Roman"/>
          <w:color w:val="000000"/>
          <w:lang w:val="en-US"/>
        </w:rPr>
      </w:pPr>
      <w:r>
        <w:rPr>
          <w:rFonts w:ascii="Arial Unicode" w:eastAsia="Times New Roman" w:hAnsi="Arial Unicode" w:cs="Times New Roman"/>
          <w:color w:val="000000"/>
          <w:lang w:val="en-US"/>
        </w:rPr>
        <w:t xml:space="preserve">      </w:t>
      </w:r>
    </w:p>
    <w:p w14:paraId="2C5AFA91" w14:textId="77777777" w:rsidR="00F164F2" w:rsidRPr="00F06A1D" w:rsidRDefault="00F164F2" w:rsidP="00F164F2">
      <w:pPr>
        <w:rPr>
          <w:rFonts w:ascii="Arial Unicode" w:hAnsi="Arial Unicode"/>
          <w:sz w:val="24"/>
          <w:szCs w:val="24"/>
        </w:rPr>
      </w:pPr>
    </w:p>
    <w:p w14:paraId="394B4ACB" w14:textId="77777777" w:rsidR="00F164F2" w:rsidRPr="00F06A1D" w:rsidRDefault="00F164F2" w:rsidP="00F164F2">
      <w:pPr>
        <w:rPr>
          <w:rFonts w:ascii="Arial Unicode" w:hAnsi="Arial Unicode"/>
          <w:sz w:val="24"/>
          <w:szCs w:val="24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5"/>
        <w:gridCol w:w="4245"/>
      </w:tblGrid>
      <w:tr w:rsidR="00F164F2" w:rsidRPr="00E8322E" w14:paraId="161191FD" w14:textId="77777777" w:rsidTr="00202A62">
        <w:trPr>
          <w:tblCellSpacing w:w="7" w:type="dxa"/>
          <w:jc w:val="center"/>
        </w:trPr>
        <w:tc>
          <w:tcPr>
            <w:tcW w:w="0" w:type="auto"/>
            <w:hideMark/>
          </w:tcPr>
          <w:p w14:paraId="1881177A" w14:textId="77777777" w:rsidR="00F164F2" w:rsidRPr="00342049" w:rsidRDefault="00F164F2" w:rsidP="00202A62">
            <w:pPr>
              <w:spacing w:after="0" w:line="240" w:lineRule="auto"/>
              <w:rPr>
                <w:rFonts w:ascii="Arial Unicode" w:eastAsia="Times New Roman" w:hAnsi="Arial Unicode" w:cs="Times New Roman"/>
                <w:bCs/>
                <w:lang w:eastAsia="ru-RU"/>
              </w:rPr>
            </w:pPr>
            <w:r w:rsidRPr="00342049">
              <w:rPr>
                <w:rFonts w:ascii="Calibri" w:eastAsia="Times New Roman" w:hAnsi="Calibri" w:cs="Calibri"/>
                <w:lang w:eastAsia="ru-RU"/>
              </w:rPr>
              <w:t> </w:t>
            </w:r>
            <w:r w:rsidR="00E608D2" w:rsidRPr="00F06A1D">
              <w:rPr>
                <w:rFonts w:ascii="Calibri" w:eastAsia="Times New Roman" w:hAnsi="Calibri" w:cs="Calibri"/>
                <w:lang w:eastAsia="ru-RU"/>
              </w:rPr>
              <w:t xml:space="preserve">              </w:t>
            </w:r>
            <w:r w:rsidR="00F67116" w:rsidRPr="00F06A1D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="00E608D2" w:rsidRPr="00F06A1D">
              <w:rPr>
                <w:rFonts w:ascii="Calibri" w:eastAsia="Times New Roman" w:hAnsi="Calibri" w:cs="Calibri"/>
                <w:lang w:eastAsia="ru-RU"/>
              </w:rPr>
              <w:t xml:space="preserve">  </w:t>
            </w:r>
            <w:r w:rsidR="00342049" w:rsidRPr="00342049">
              <w:rPr>
                <w:rFonts w:ascii="Arial Unicode" w:eastAsia="Times New Roman" w:hAnsi="Arial Unicode" w:cs="Times New Roman"/>
                <w:bCs/>
                <w:lang w:eastAsia="ru-RU"/>
              </w:rPr>
              <w:t>Ձորագյուղ</w:t>
            </w:r>
            <w:r w:rsidRPr="00342049">
              <w:rPr>
                <w:rFonts w:ascii="Arial Unicode" w:eastAsia="Times New Roman" w:hAnsi="Arial Unicode" w:cs="Times New Roman"/>
                <w:bCs/>
                <w:lang w:eastAsia="ru-RU"/>
              </w:rPr>
              <w:t xml:space="preserve"> բնակավայրի </w:t>
            </w:r>
          </w:p>
          <w:p w14:paraId="2B6E72F8" w14:textId="77777777" w:rsidR="00F164F2" w:rsidRPr="00342049" w:rsidRDefault="00342049" w:rsidP="00202A62">
            <w:pPr>
              <w:spacing w:after="0" w:line="240" w:lineRule="auto"/>
              <w:rPr>
                <w:rFonts w:ascii="Arial Unicode" w:eastAsia="Times New Roman" w:hAnsi="Arial Unicode" w:cs="Times New Roman"/>
                <w:lang w:eastAsia="ru-RU"/>
              </w:rPr>
            </w:pPr>
            <w:r w:rsidRPr="00342049">
              <w:rPr>
                <w:rFonts w:ascii="Arial Unicode" w:eastAsia="Times New Roman" w:hAnsi="Arial Unicode" w:cs="Times New Roman"/>
                <w:bCs/>
                <w:lang w:eastAsia="ru-RU"/>
              </w:rPr>
              <w:t xml:space="preserve">     </w:t>
            </w:r>
            <w:r w:rsidR="00E608D2">
              <w:rPr>
                <w:rFonts w:ascii="Arial Unicode" w:eastAsia="Times New Roman" w:hAnsi="Arial Unicode" w:cs="Times New Roman"/>
                <w:bCs/>
                <w:lang w:eastAsia="ru-RU"/>
              </w:rPr>
              <w:t xml:space="preserve">             վ</w:t>
            </w:r>
            <w:r w:rsidR="00F164F2" w:rsidRPr="00342049">
              <w:rPr>
                <w:rFonts w:ascii="Arial Unicode" w:eastAsia="Times New Roman" w:hAnsi="Arial Unicode" w:cs="Times New Roman"/>
                <w:bCs/>
                <w:lang w:eastAsia="ru-RU"/>
              </w:rPr>
              <w:t>արչական</w:t>
            </w:r>
            <w:r w:rsidR="00E608D2">
              <w:rPr>
                <w:rFonts w:ascii="Arial Unicode" w:eastAsia="Times New Roman" w:hAnsi="Arial Unicode" w:cs="Times New Roman"/>
                <w:bCs/>
                <w:lang w:eastAsia="ru-RU"/>
              </w:rPr>
              <w:t xml:space="preserve"> </w:t>
            </w:r>
            <w:r w:rsidR="00F164F2" w:rsidRPr="00342049">
              <w:rPr>
                <w:rFonts w:ascii="Arial Unicode" w:eastAsia="Times New Roman" w:hAnsi="Arial Unicode" w:cs="Times New Roman"/>
                <w:bCs/>
                <w:lang w:eastAsia="ru-RU"/>
              </w:rPr>
              <w:t xml:space="preserve"> ղեկավար՝</w:t>
            </w:r>
          </w:p>
        </w:tc>
        <w:tc>
          <w:tcPr>
            <w:tcW w:w="0" w:type="auto"/>
            <w:vAlign w:val="center"/>
            <w:hideMark/>
          </w:tcPr>
          <w:p w14:paraId="473D7128" w14:textId="77777777" w:rsidR="00342049" w:rsidRPr="00342049" w:rsidRDefault="00342049" w:rsidP="00342049">
            <w:pPr>
              <w:spacing w:after="0" w:line="240" w:lineRule="auto"/>
              <w:rPr>
                <w:rFonts w:ascii="Arial Unicode" w:eastAsia="Times New Roman" w:hAnsi="Arial Unicode" w:cs="Times New Roman"/>
                <w:lang w:eastAsia="ru-RU"/>
              </w:rPr>
            </w:pPr>
            <w:r w:rsidRPr="00342049">
              <w:rPr>
                <w:rFonts w:ascii="Arial Unicode" w:eastAsia="Times New Roman" w:hAnsi="Arial Unicode" w:cs="Times New Roman"/>
                <w:lang w:eastAsia="ru-RU"/>
              </w:rPr>
              <w:t xml:space="preserve">   </w:t>
            </w:r>
          </w:p>
          <w:p w14:paraId="1B2AD5F0" w14:textId="77777777" w:rsidR="00F164F2" w:rsidRPr="00342049" w:rsidRDefault="00342049" w:rsidP="00342049">
            <w:pPr>
              <w:spacing w:after="0" w:line="240" w:lineRule="auto"/>
              <w:rPr>
                <w:rFonts w:ascii="Arial Unicode" w:eastAsia="Times New Roman" w:hAnsi="Arial Unicode" w:cs="Times New Roman"/>
                <w:lang w:eastAsia="ru-RU"/>
              </w:rPr>
            </w:pPr>
            <w:r w:rsidRPr="00342049">
              <w:rPr>
                <w:rFonts w:ascii="Arial Unicode" w:eastAsia="Times New Roman" w:hAnsi="Arial Unicode" w:cs="Times New Roman"/>
                <w:lang w:eastAsia="ru-RU"/>
              </w:rPr>
              <w:t xml:space="preserve">       Արարատ Սաֆար</w:t>
            </w:r>
            <w:r w:rsidR="00F164F2" w:rsidRPr="00342049">
              <w:rPr>
                <w:rFonts w:ascii="Arial Unicode" w:eastAsia="Times New Roman" w:hAnsi="Arial Unicode" w:cs="Times New Roman"/>
                <w:lang w:eastAsia="ru-RU"/>
              </w:rPr>
              <w:t>յան</w:t>
            </w:r>
          </w:p>
          <w:p w14:paraId="555E19D3" w14:textId="77777777" w:rsidR="00F164F2" w:rsidRPr="00342049" w:rsidRDefault="00342049" w:rsidP="00342049">
            <w:pPr>
              <w:spacing w:after="0" w:line="240" w:lineRule="auto"/>
              <w:ind w:firstLine="375"/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</w:pPr>
            <w:r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 xml:space="preserve">  </w:t>
            </w:r>
            <w:r w:rsidR="00F164F2" w:rsidRPr="00342049">
              <w:rPr>
                <w:rFonts w:ascii="Arial Unicode" w:eastAsia="Times New Roman" w:hAnsi="Arial Unicode" w:cs="Times New Roman"/>
                <w:sz w:val="18"/>
                <w:szCs w:val="18"/>
                <w:lang w:eastAsia="ru-RU"/>
              </w:rPr>
              <w:t>(անունը, ազգանունը)</w:t>
            </w:r>
          </w:p>
        </w:tc>
      </w:tr>
    </w:tbl>
    <w:p w14:paraId="3B1A64B0" w14:textId="77777777" w:rsidR="00D771CB" w:rsidRDefault="00D771CB"/>
    <w:sectPr w:rsidR="00D771CB" w:rsidSect="0001013B">
      <w:pgSz w:w="11906" w:h="16838" w:code="9"/>
      <w:pgMar w:top="992" w:right="110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A6E29BE"/>
    <w:lvl w:ilvl="0">
      <w:numFmt w:val="bullet"/>
      <w:lvlText w:val="*"/>
      <w:lvlJc w:val="left"/>
    </w:lvl>
  </w:abstractNum>
  <w:num w:numId="1" w16cid:durableId="1807550833">
    <w:abstractNumId w:val="0"/>
    <w:lvlOverride w:ilvl="0">
      <w:lvl w:ilvl="0">
        <w:start w:val="65535"/>
        <w:numFmt w:val="bullet"/>
        <w:lvlText w:val="-"/>
        <w:legacy w:legacy="1" w:legacySpace="0" w:legacyIndent="353"/>
        <w:lvlJc w:val="left"/>
        <w:rPr>
          <w:rFonts w:ascii="Tahoma" w:hAnsi="Tahoma" w:cs="Tahom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F2"/>
    <w:rsid w:val="0001013B"/>
    <w:rsid w:val="00067BEE"/>
    <w:rsid w:val="00163E17"/>
    <w:rsid w:val="00171F10"/>
    <w:rsid w:val="002039CA"/>
    <w:rsid w:val="00204250"/>
    <w:rsid w:val="00232A9F"/>
    <w:rsid w:val="00233D8C"/>
    <w:rsid w:val="00245683"/>
    <w:rsid w:val="002665AE"/>
    <w:rsid w:val="002D4B29"/>
    <w:rsid w:val="002F395F"/>
    <w:rsid w:val="00342049"/>
    <w:rsid w:val="003D1912"/>
    <w:rsid w:val="003F0A5B"/>
    <w:rsid w:val="004F7067"/>
    <w:rsid w:val="00575F6C"/>
    <w:rsid w:val="00586B4B"/>
    <w:rsid w:val="00651073"/>
    <w:rsid w:val="00651FC5"/>
    <w:rsid w:val="00702C64"/>
    <w:rsid w:val="00736D54"/>
    <w:rsid w:val="007B109F"/>
    <w:rsid w:val="007B2ED5"/>
    <w:rsid w:val="007E79B0"/>
    <w:rsid w:val="00806DDC"/>
    <w:rsid w:val="008315B9"/>
    <w:rsid w:val="00896621"/>
    <w:rsid w:val="008E506F"/>
    <w:rsid w:val="009026DC"/>
    <w:rsid w:val="009810B4"/>
    <w:rsid w:val="00981B0B"/>
    <w:rsid w:val="009D15E3"/>
    <w:rsid w:val="00AB03B9"/>
    <w:rsid w:val="00AB0449"/>
    <w:rsid w:val="00B93809"/>
    <w:rsid w:val="00BD6BCD"/>
    <w:rsid w:val="00C53C9D"/>
    <w:rsid w:val="00C741EC"/>
    <w:rsid w:val="00CB3FD4"/>
    <w:rsid w:val="00CC1F01"/>
    <w:rsid w:val="00D771CB"/>
    <w:rsid w:val="00DA6246"/>
    <w:rsid w:val="00E608D2"/>
    <w:rsid w:val="00E61493"/>
    <w:rsid w:val="00E64E2B"/>
    <w:rsid w:val="00EE2950"/>
    <w:rsid w:val="00EF1A05"/>
    <w:rsid w:val="00F06A1D"/>
    <w:rsid w:val="00F13515"/>
    <w:rsid w:val="00F164F2"/>
    <w:rsid w:val="00F25906"/>
    <w:rsid w:val="00F67116"/>
    <w:rsid w:val="00F71E8C"/>
    <w:rsid w:val="00FF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0290A"/>
  <w15:docId w15:val="{5F91948E-3663-47DE-AF93-BF389F09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4F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4F2"/>
    <w:pPr>
      <w:ind w:left="720"/>
      <w:contextualSpacing/>
    </w:pPr>
    <w:rPr>
      <w:lang w:val="ru-RU" w:eastAsia="ru-RU"/>
    </w:rPr>
  </w:style>
  <w:style w:type="paragraph" w:customStyle="1" w:styleId="Style1">
    <w:name w:val="Style1"/>
    <w:basedOn w:val="Normal"/>
    <w:uiPriority w:val="99"/>
    <w:rsid w:val="00F164F2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hAnsi="Tahoma" w:cs="Tahoma"/>
      <w:sz w:val="24"/>
      <w:szCs w:val="24"/>
      <w:lang w:val="ru-RU" w:eastAsia="ru-RU"/>
    </w:rPr>
  </w:style>
  <w:style w:type="paragraph" w:customStyle="1" w:styleId="Style2">
    <w:name w:val="Style2"/>
    <w:basedOn w:val="Normal"/>
    <w:uiPriority w:val="99"/>
    <w:rsid w:val="00F164F2"/>
    <w:pPr>
      <w:widowControl w:val="0"/>
      <w:autoSpaceDE w:val="0"/>
      <w:autoSpaceDN w:val="0"/>
      <w:adjustRightInd w:val="0"/>
      <w:spacing w:after="0" w:line="371" w:lineRule="exact"/>
    </w:pPr>
    <w:rPr>
      <w:rFonts w:ascii="Tahoma" w:hAnsi="Tahoma" w:cs="Tahoma"/>
      <w:sz w:val="24"/>
      <w:szCs w:val="24"/>
      <w:lang w:val="ru-RU" w:eastAsia="ru-RU"/>
    </w:rPr>
  </w:style>
  <w:style w:type="paragraph" w:customStyle="1" w:styleId="Style3">
    <w:name w:val="Style3"/>
    <w:basedOn w:val="Normal"/>
    <w:uiPriority w:val="99"/>
    <w:rsid w:val="00F164F2"/>
    <w:pPr>
      <w:widowControl w:val="0"/>
      <w:autoSpaceDE w:val="0"/>
      <w:autoSpaceDN w:val="0"/>
      <w:adjustRightInd w:val="0"/>
      <w:spacing w:after="0" w:line="367" w:lineRule="exact"/>
      <w:ind w:firstLine="360"/>
      <w:jc w:val="both"/>
    </w:pPr>
    <w:rPr>
      <w:rFonts w:ascii="Tahoma" w:hAnsi="Tahoma" w:cs="Tahoma"/>
      <w:sz w:val="24"/>
      <w:szCs w:val="24"/>
      <w:lang w:val="ru-RU" w:eastAsia="ru-RU"/>
    </w:rPr>
  </w:style>
  <w:style w:type="character" w:customStyle="1" w:styleId="FontStyle11">
    <w:name w:val="Font Style11"/>
    <w:basedOn w:val="DefaultParagraphFont"/>
    <w:uiPriority w:val="99"/>
    <w:rsid w:val="00F164F2"/>
    <w:rPr>
      <w:rFonts w:ascii="Tahoma" w:hAnsi="Tahoma" w:cs="Tahoma"/>
      <w:sz w:val="22"/>
      <w:szCs w:val="22"/>
    </w:rPr>
  </w:style>
  <w:style w:type="paragraph" w:customStyle="1" w:styleId="Style6">
    <w:name w:val="Style6"/>
    <w:basedOn w:val="Normal"/>
    <w:uiPriority w:val="99"/>
    <w:rsid w:val="00F164F2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hAnsi="Sylfaen"/>
      <w:sz w:val="24"/>
      <w:szCs w:val="24"/>
      <w:lang w:val="ru-RU" w:eastAsia="ru-RU"/>
    </w:rPr>
  </w:style>
  <w:style w:type="character" w:customStyle="1" w:styleId="FontStyle13">
    <w:name w:val="Font Style13"/>
    <w:basedOn w:val="DefaultParagraphFont"/>
    <w:uiPriority w:val="99"/>
    <w:rsid w:val="00F164F2"/>
    <w:rPr>
      <w:rFonts w:ascii="Sylfaen" w:hAnsi="Sylfaen" w:cs="Sylfae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SANTUR</dc:creator>
  <cp:lastModifiedBy>Dzoragyugh Martuni</cp:lastModifiedBy>
  <cp:revision>5</cp:revision>
  <cp:lastPrinted>2025-04-25T12:12:00Z</cp:lastPrinted>
  <dcterms:created xsi:type="dcterms:W3CDTF">2025-04-25T12:06:00Z</dcterms:created>
  <dcterms:modified xsi:type="dcterms:W3CDTF">2025-04-25T12:14:00Z</dcterms:modified>
</cp:coreProperties>
</file>